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F0D97" w14:textId="211E3890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Муниципальное автономное дошкольное образовательное учреждение</w:t>
      </w:r>
    </w:p>
    <w:p w14:paraId="1F6C9EF7" w14:textId="34CBF7D1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Детский сад №10 «Березка»</w:t>
      </w:r>
    </w:p>
    <w:p w14:paraId="0FEEE6FE" w14:textId="5B205E7C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03D5AE71" w14:textId="3791CE0A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6F9A16D1" w14:textId="056A512E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5AB911EC" w14:textId="08F17E21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338060FA" w14:textId="5F151802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4746DF9D" w14:textId="04FD708A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09D32432" w14:textId="04203F46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6428213E" w14:textId="729025EE" w:rsidR="00DA4024" w:rsidRPr="00DA4024" w:rsidRDefault="00DA4024" w:rsidP="006028CB">
      <w:pPr>
        <w:jc w:val="center"/>
        <w:rPr>
          <w:rFonts w:ascii="Times New Roman" w:hAnsi="Times New Roman" w:cs="Times New Roman"/>
          <w:b/>
          <w:bCs/>
          <w:sz w:val="40"/>
          <w:szCs w:val="28"/>
          <w:shd w:val="clear" w:color="auto" w:fill="F9FAFA"/>
        </w:rPr>
      </w:pPr>
    </w:p>
    <w:p w14:paraId="1F0C1692" w14:textId="34E3A4D2" w:rsidR="00DA4024" w:rsidRPr="00DA4024" w:rsidRDefault="00DA4024" w:rsidP="006028CB">
      <w:pPr>
        <w:jc w:val="center"/>
        <w:rPr>
          <w:rFonts w:ascii="Times New Roman" w:hAnsi="Times New Roman" w:cs="Times New Roman"/>
          <w:b/>
          <w:bCs/>
          <w:sz w:val="40"/>
          <w:szCs w:val="28"/>
          <w:shd w:val="clear" w:color="auto" w:fill="F9FAFA"/>
        </w:rPr>
      </w:pPr>
      <w:r w:rsidRPr="00DA4024">
        <w:rPr>
          <w:rFonts w:ascii="Times New Roman" w:hAnsi="Times New Roman" w:cs="Times New Roman"/>
          <w:b/>
          <w:bCs/>
          <w:sz w:val="40"/>
          <w:szCs w:val="28"/>
          <w:shd w:val="clear" w:color="auto" w:fill="F9FAFA"/>
        </w:rPr>
        <w:t>Опыт работы по теме:</w:t>
      </w:r>
    </w:p>
    <w:p w14:paraId="324B9383" w14:textId="02B608AC" w:rsidR="00DA4024" w:rsidRPr="00DA4024" w:rsidRDefault="00DA4024" w:rsidP="006028CB">
      <w:pPr>
        <w:jc w:val="center"/>
        <w:rPr>
          <w:rFonts w:ascii="Times New Roman" w:hAnsi="Times New Roman" w:cs="Times New Roman"/>
          <w:b/>
          <w:bCs/>
          <w:sz w:val="40"/>
          <w:szCs w:val="28"/>
          <w:shd w:val="clear" w:color="auto" w:fill="F9FAFA"/>
        </w:rPr>
      </w:pPr>
      <w:r w:rsidRPr="00DA4024">
        <w:rPr>
          <w:rFonts w:ascii="Times New Roman" w:hAnsi="Times New Roman" w:cs="Times New Roman"/>
          <w:b/>
          <w:bCs/>
          <w:sz w:val="40"/>
          <w:szCs w:val="28"/>
          <w:shd w:val="clear" w:color="auto" w:fill="F9FAFA"/>
        </w:rPr>
        <w:t>«Применение кинезиологии в коррекционной работе с детьми с ОВЗ»</w:t>
      </w:r>
    </w:p>
    <w:p w14:paraId="58E3EA72" w14:textId="77777777" w:rsidR="00DA4024" w:rsidRPr="00DA4024" w:rsidRDefault="00DA4024" w:rsidP="006028CB">
      <w:pPr>
        <w:jc w:val="center"/>
        <w:rPr>
          <w:rFonts w:ascii="Times New Roman" w:hAnsi="Times New Roman" w:cs="Times New Roman"/>
          <w:b/>
          <w:bCs/>
          <w:sz w:val="40"/>
          <w:szCs w:val="28"/>
          <w:shd w:val="clear" w:color="auto" w:fill="F9FAFA"/>
        </w:rPr>
      </w:pPr>
      <w:r w:rsidRPr="00DA4024">
        <w:rPr>
          <w:rFonts w:ascii="Times New Roman" w:hAnsi="Times New Roman" w:cs="Times New Roman"/>
          <w:b/>
          <w:bCs/>
          <w:sz w:val="40"/>
          <w:szCs w:val="28"/>
          <w:shd w:val="clear" w:color="auto" w:fill="F9FAFA"/>
        </w:rPr>
        <w:t>учителя-дефектолога</w:t>
      </w:r>
      <w:r w:rsidRPr="00DA4024">
        <w:rPr>
          <w:rFonts w:ascii="Times New Roman" w:hAnsi="Times New Roman" w:cs="Times New Roman"/>
          <w:b/>
          <w:bCs/>
          <w:sz w:val="40"/>
          <w:szCs w:val="28"/>
          <w:shd w:val="clear" w:color="auto" w:fill="F9FAFA"/>
        </w:rPr>
        <w:t xml:space="preserve"> Мавлудовой З.А.</w:t>
      </w:r>
    </w:p>
    <w:p w14:paraId="0E3E7898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12BF31D6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0F962C5D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55667583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48E72CA1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2F5D2050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71EB6247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4D27E5BE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2F6A8EAE" w14:textId="5F422DF9" w:rsidR="00DA4024" w:rsidRDefault="00DA4024" w:rsidP="00DA402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13204698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4C684F21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07AD894B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5C285428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09E8433D" w14:textId="77777777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14:paraId="49FE43FA" w14:textId="7DECC526" w:rsidR="00DA4024" w:rsidRDefault="00DA4024" w:rsidP="006028C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2024 год </w:t>
      </w:r>
    </w:p>
    <w:p w14:paraId="7998CF16" w14:textId="2765902A" w:rsidR="006028CB" w:rsidRPr="00D36566" w:rsidRDefault="00DA4024" w:rsidP="00DA402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br w:type="page"/>
      </w:r>
      <w:bookmarkStart w:id="0" w:name="_GoBack"/>
      <w:bookmarkEnd w:id="0"/>
      <w:r w:rsidR="006028CB" w:rsidRPr="00D36566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lastRenderedPageBreak/>
        <w:t>Применение кинезиологии в коррекционной работе с детьми с ОВЗ.</w:t>
      </w:r>
    </w:p>
    <w:p w14:paraId="046639F4" w14:textId="23E3EF46" w:rsidR="00D40078" w:rsidRPr="006028CB" w:rsidRDefault="00A839D0" w:rsidP="006028C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A839D0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1 слайд.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6028CB" w:rsidRPr="006028CB">
        <w:rPr>
          <w:rFonts w:ascii="Times New Roman" w:hAnsi="Times New Roman" w:cs="Times New Roman"/>
          <w:sz w:val="28"/>
          <w:szCs w:val="28"/>
          <w:shd w:val="clear" w:color="auto" w:fill="F9FAFA"/>
        </w:rPr>
        <w:t>В современном мире активно решается вопрос адаптация детей инвалидов и детей с ограниченными возможностями здоровья. Одной из актуальных проблем специалистов работающих с такой категорией детей является выбор адекватных форм взаимодействия с «особым ребенком».</w:t>
      </w:r>
    </w:p>
    <w:p w14:paraId="21F64D32" w14:textId="7423D8F9" w:rsidR="006028CB" w:rsidRDefault="00A839D0" w:rsidP="006028C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A839D0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2 слайд.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6028CB">
        <w:rPr>
          <w:rFonts w:ascii="Times New Roman" w:hAnsi="Times New Roman" w:cs="Times New Roman"/>
          <w:sz w:val="28"/>
          <w:szCs w:val="28"/>
          <w:shd w:val="clear" w:color="auto" w:fill="F9FAFA"/>
        </w:rPr>
        <w:t>Наш ДОУ посещают 11 детей</w:t>
      </w:r>
      <w:r w:rsidR="00D8227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с инвалидностью и</w:t>
      </w:r>
      <w:r w:rsidR="006028C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с ОВЗ, из них: 3 ребенка с РАС, 1 ребенок с ТМНР, 7 детей с ЗПР.</w:t>
      </w:r>
    </w:p>
    <w:p w14:paraId="32AB86C9" w14:textId="1E95AB35" w:rsidR="00913F0D" w:rsidRPr="00D40078" w:rsidRDefault="00A839D0" w:rsidP="00D4007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A839D0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3 слайд.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712FC1" w:rsidRPr="00D40078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Характерной особенностью </w:t>
      </w:r>
      <w:r w:rsidR="00D40078" w:rsidRPr="00D40078">
        <w:rPr>
          <w:rFonts w:ascii="Times New Roman" w:hAnsi="Times New Roman" w:cs="Times New Roman"/>
          <w:sz w:val="28"/>
          <w:szCs w:val="28"/>
          <w:shd w:val="clear" w:color="auto" w:fill="F9FAFA"/>
        </w:rPr>
        <w:t>детей с ОВЗ</w:t>
      </w:r>
      <w:r w:rsidR="00712FC1" w:rsidRPr="00D40078">
        <w:rPr>
          <w:rFonts w:ascii="Times New Roman" w:hAnsi="Times New Roman" w:cs="Times New Roman"/>
          <w:sz w:val="28"/>
          <w:szCs w:val="28"/>
          <w:shd w:val="clear" w:color="auto" w:fill="F9FAFA"/>
        </w:rPr>
        <w:t>: слабая мотивация к занятиям, отсутствие интереса к игрушкам, полевое поведение, стереотипии различной направленности. Так же отмечается высокий уровень тревожности, агрессивности, кратковременный неустойчивый контакт или даже его отсутствие.</w:t>
      </w:r>
    </w:p>
    <w:p w14:paraId="795E89EF" w14:textId="77777777" w:rsidR="00712FC1" w:rsidRPr="00D40078" w:rsidRDefault="00712FC1" w:rsidP="00D400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078">
        <w:rPr>
          <w:rFonts w:ascii="Times New Roman" w:hAnsi="Times New Roman" w:cs="Times New Roman"/>
          <w:sz w:val="28"/>
          <w:szCs w:val="28"/>
        </w:rPr>
        <w:t>Сложность работы специалиста заключается в том, что дети не понимают отдельных простых речевых инструкций, не используют вербальные средства общения, у них нет подражательной активности, в том числе и речевой, обычно любые эмоциональные проявления выражают криком.</w:t>
      </w:r>
    </w:p>
    <w:p w14:paraId="3ADE9504" w14:textId="4311C0B8" w:rsidR="00712FC1" w:rsidRDefault="00712FC1" w:rsidP="00D400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078">
        <w:rPr>
          <w:rFonts w:ascii="Times New Roman" w:hAnsi="Times New Roman" w:cs="Times New Roman"/>
          <w:sz w:val="28"/>
          <w:szCs w:val="28"/>
        </w:rPr>
        <w:t xml:space="preserve">С каждым годом увеличивается количество методов и терапий для </w:t>
      </w:r>
      <w:r w:rsidR="00D82274">
        <w:rPr>
          <w:rFonts w:ascii="Times New Roman" w:hAnsi="Times New Roman" w:cs="Times New Roman"/>
          <w:sz w:val="28"/>
          <w:szCs w:val="28"/>
        </w:rPr>
        <w:t>б</w:t>
      </w:r>
      <w:r w:rsidRPr="00D40078">
        <w:rPr>
          <w:rFonts w:ascii="Times New Roman" w:hAnsi="Times New Roman" w:cs="Times New Roman"/>
          <w:sz w:val="28"/>
          <w:szCs w:val="28"/>
        </w:rPr>
        <w:t xml:space="preserve">олее эффективной реабилитации детей со сложно сочетанными диагнозами. Одним из методов работы является </w:t>
      </w:r>
      <w:proofErr w:type="spellStart"/>
      <w:r w:rsidRPr="00D40078"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 w:rsidRPr="00D400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0078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D40078">
        <w:rPr>
          <w:rFonts w:ascii="Times New Roman" w:hAnsi="Times New Roman" w:cs="Times New Roman"/>
          <w:sz w:val="28"/>
          <w:szCs w:val="28"/>
        </w:rPr>
        <w:t>).</w:t>
      </w:r>
    </w:p>
    <w:p w14:paraId="2139E464" w14:textId="47750039" w:rsidR="00D40078" w:rsidRDefault="00A839D0" w:rsidP="00D400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CB">
        <w:rPr>
          <w:rFonts w:ascii="Times New Roman" w:hAnsi="Times New Roman" w:cs="Times New Roman"/>
          <w:b/>
          <w:bCs/>
          <w:sz w:val="28"/>
          <w:szCs w:val="28"/>
        </w:rPr>
        <w:t>4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FCB" w:rsidRPr="00D40078">
        <w:rPr>
          <w:rFonts w:ascii="Times New Roman" w:hAnsi="Times New Roman" w:cs="Times New Roman"/>
          <w:sz w:val="28"/>
          <w:szCs w:val="28"/>
        </w:rPr>
        <w:t>Кинезиология</w:t>
      </w:r>
      <w:r w:rsidR="00D40078" w:rsidRPr="00D40078">
        <w:rPr>
          <w:rFonts w:ascii="Times New Roman" w:hAnsi="Times New Roman" w:cs="Times New Roman"/>
          <w:sz w:val="28"/>
          <w:szCs w:val="28"/>
        </w:rPr>
        <w:t xml:space="preserve"> - наука о развитии умственных способностей и </w:t>
      </w:r>
      <w:r w:rsidR="00D40078" w:rsidRPr="00D82274">
        <w:rPr>
          <w:rFonts w:ascii="Times New Roman" w:hAnsi="Times New Roman" w:cs="Times New Roman"/>
          <w:sz w:val="28"/>
          <w:szCs w:val="28"/>
        </w:rPr>
        <w:t>физического здоровья через определённые двигательные упражнения.</w:t>
      </w:r>
    </w:p>
    <w:p w14:paraId="6E96710E" w14:textId="26334834" w:rsidR="00195428" w:rsidRPr="00D82274" w:rsidRDefault="00195428" w:rsidP="00195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2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95428">
        <w:rPr>
          <w:rFonts w:ascii="Times New Roman" w:hAnsi="Times New Roman" w:cs="Times New Roman"/>
          <w:sz w:val="28"/>
          <w:szCs w:val="28"/>
        </w:rPr>
        <w:t xml:space="preserve"> использования кинезиологических упражнений в работе дефектолога: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95428">
        <w:rPr>
          <w:rFonts w:ascii="Times New Roman" w:hAnsi="Times New Roman" w:cs="Times New Roman"/>
          <w:sz w:val="28"/>
          <w:szCs w:val="28"/>
        </w:rPr>
        <w:t>азвитие межполушарного взаимодействия, способствующее активизации мыслительной деятельности.</w:t>
      </w:r>
    </w:p>
    <w:p w14:paraId="69791BBC" w14:textId="61D28670" w:rsidR="00D82274" w:rsidRPr="00D82274" w:rsidRDefault="00D82274" w:rsidP="00D822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74">
        <w:rPr>
          <w:rFonts w:ascii="Times New Roman" w:hAnsi="Times New Roman" w:cs="Times New Roman"/>
          <w:sz w:val="28"/>
          <w:szCs w:val="28"/>
        </w:rPr>
        <w:t>Почему </w:t>
      </w:r>
      <w:proofErr w:type="spellStart"/>
      <w:r w:rsidRPr="00D82274"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 w:rsidRPr="00D82274">
        <w:rPr>
          <w:rFonts w:ascii="Times New Roman" w:hAnsi="Times New Roman" w:cs="Times New Roman"/>
          <w:sz w:val="28"/>
          <w:szCs w:val="28"/>
        </w:rPr>
        <w:t> помогает достигать положительной динамики в работе? В первую очередь понимание того, что при врожденной или приобретенной патологии центральной нервной системы дефект отдельной ее функции можно стимулировать через другие полноценные </w:t>
      </w:r>
      <w:r w:rsidRPr="00D82274">
        <w:rPr>
          <w:rFonts w:ascii="Times New Roman" w:hAnsi="Times New Roman" w:cs="Times New Roman"/>
          <w:i/>
          <w:iCs/>
          <w:sz w:val="28"/>
          <w:szCs w:val="28"/>
        </w:rPr>
        <w:t>(более сохранные)</w:t>
      </w:r>
      <w:r w:rsidRPr="00D82274">
        <w:rPr>
          <w:rFonts w:ascii="Times New Roman" w:hAnsi="Times New Roman" w:cs="Times New Roman"/>
          <w:sz w:val="28"/>
          <w:szCs w:val="28"/>
        </w:rPr>
        <w:t> системы. Обратим внимание, что у детей с нарушениями в развитии поверхностно не отличаются от здоровых детей нарушением статокинетических функций: сидения, стояния, ходьбы, бега, захвата предметов, поисковых движений. Только при длительном наблюдении за </w:t>
      </w:r>
      <w:r w:rsidRPr="00D82274">
        <w:rPr>
          <w:rFonts w:ascii="Times New Roman" w:hAnsi="Times New Roman" w:cs="Times New Roman"/>
          <w:i/>
          <w:iCs/>
          <w:sz w:val="28"/>
          <w:szCs w:val="28"/>
        </w:rPr>
        <w:t>«особыми детьми»</w:t>
      </w:r>
      <w:r w:rsidRPr="00D82274">
        <w:rPr>
          <w:rFonts w:ascii="Times New Roman" w:hAnsi="Times New Roman" w:cs="Times New Roman"/>
          <w:sz w:val="28"/>
          <w:szCs w:val="28"/>
        </w:rPr>
        <w:t> </w:t>
      </w:r>
      <w:r w:rsidRPr="00D82274">
        <w:rPr>
          <w:rFonts w:ascii="Times New Roman" w:hAnsi="Times New Roman" w:cs="Times New Roman"/>
          <w:sz w:val="28"/>
          <w:szCs w:val="28"/>
          <w:u w:val="single"/>
        </w:rPr>
        <w:t>можно заметить</w:t>
      </w:r>
      <w:r w:rsidRPr="00D82274">
        <w:rPr>
          <w:rFonts w:ascii="Times New Roman" w:hAnsi="Times New Roman" w:cs="Times New Roman"/>
          <w:sz w:val="28"/>
          <w:szCs w:val="28"/>
        </w:rPr>
        <w:t xml:space="preserve">: восприятие своих конечностей как средства достижения целей отсутствует, характерных для сверстников движений дети избегают. Можно увидеть, как ребенок без определенного смысла и заинтересованности бьет палкой, толкает мяч, прокручивает обруч. Новые предметы он игнорирует изначально или после непродолжительного созерцания. </w:t>
      </w:r>
      <w:r w:rsidR="003C5F63">
        <w:rPr>
          <w:rFonts w:ascii="Times New Roman" w:hAnsi="Times New Roman" w:cs="Times New Roman"/>
          <w:sz w:val="28"/>
          <w:szCs w:val="28"/>
        </w:rPr>
        <w:t>П</w:t>
      </w:r>
      <w:r w:rsidRPr="00D82274">
        <w:rPr>
          <w:rFonts w:ascii="Times New Roman" w:hAnsi="Times New Roman" w:cs="Times New Roman"/>
          <w:sz w:val="28"/>
          <w:szCs w:val="28"/>
        </w:rPr>
        <w:t xml:space="preserve">рыгать на одной или двух ногах, рационально двигаться в разных направлениях, получать предметы из неудобных положений ребенок если и может, то только спонтанно, а не контролируемо. Сложные манипуляции, например, с предметами, кажутся вообще невозможными. И с возрастом движения не совершенствуются. Что со временем еще больше ограничивает возможности ребенка, отдаляет его от общества. Учитывая, что картина болезни дополняется задержкой развития речи и психических функций, </w:t>
      </w:r>
      <w:r w:rsidR="003C5F63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</w:t>
      </w:r>
      <w:r w:rsidRPr="00D82274">
        <w:rPr>
          <w:rFonts w:ascii="Times New Roman" w:hAnsi="Times New Roman" w:cs="Times New Roman"/>
          <w:sz w:val="28"/>
          <w:szCs w:val="28"/>
        </w:rPr>
        <w:t>по индивидуальному плану с обязательным привлечением к ней родителей.</w:t>
      </w:r>
    </w:p>
    <w:p w14:paraId="6629EE89" w14:textId="421A357F" w:rsidR="00D82274" w:rsidRPr="00D82274" w:rsidRDefault="001123F5" w:rsidP="00D822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F5">
        <w:rPr>
          <w:rFonts w:ascii="Times New Roman" w:hAnsi="Times New Roman" w:cs="Times New Roman"/>
          <w:b/>
          <w:bCs/>
          <w:sz w:val="28"/>
          <w:szCs w:val="28"/>
        </w:rPr>
        <w:t>5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274" w:rsidRPr="00D82274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="00D82274" w:rsidRPr="00D82274">
        <w:rPr>
          <w:rFonts w:ascii="Times New Roman" w:hAnsi="Times New Roman" w:cs="Times New Roman"/>
          <w:sz w:val="28"/>
          <w:szCs w:val="28"/>
        </w:rPr>
        <w:t xml:space="preserve"> обладает широким спектром методик, способствующих развитию пространственной ориентации (вправо-влево, вверх-вниз, координации, ловкости, равновесия, силы, инициативности, высокого уровня чувствительности, мотивации к взаимодействию, владения гимнастическими предметами, ощущения собственных конечностей и способности к управлению ими. Особое внимание уделяется развитию смелости, которая практически отсутствует у детей и проявляется страхом - прежде всего перед новыми задачами и предметами. Отсутствие собственной инициативы у детей, даже при наличии отработанных упражнений, требует от дефектолога совершенного владения методами ее стимуляции через телесные, слуховые и зрительные раздражители. Глубокое понимание специалистом особенностей дефекта психической и речевой сфер повышает эффективность занятий и ускоряет процесс движения к общей цели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коррекционно-развивающей цели</w:t>
      </w:r>
      <w:r w:rsidR="00D82274" w:rsidRPr="00D82274">
        <w:rPr>
          <w:rFonts w:ascii="Times New Roman" w:hAnsi="Times New Roman" w:cs="Times New Roman"/>
          <w:sz w:val="28"/>
          <w:szCs w:val="28"/>
        </w:rPr>
        <w:t>.</w:t>
      </w:r>
    </w:p>
    <w:p w14:paraId="71B0E58B" w14:textId="06BD4310" w:rsidR="00D82274" w:rsidRPr="00D82274" w:rsidRDefault="00D82274" w:rsidP="0078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74">
        <w:rPr>
          <w:rFonts w:ascii="Times New Roman" w:hAnsi="Times New Roman" w:cs="Times New Roman"/>
          <w:sz w:val="28"/>
          <w:szCs w:val="28"/>
        </w:rPr>
        <w:t>В комплексе занятий используют различные методы кинезиологических упражнений:</w:t>
      </w:r>
    </w:p>
    <w:p w14:paraId="2A62F54A" w14:textId="77777777" w:rsidR="00D82274" w:rsidRPr="00D82274" w:rsidRDefault="00D82274" w:rsidP="0078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74">
        <w:rPr>
          <w:rFonts w:ascii="Times New Roman" w:hAnsi="Times New Roman" w:cs="Times New Roman"/>
          <w:sz w:val="28"/>
          <w:szCs w:val="28"/>
        </w:rPr>
        <w:t>-ритмические потешки и паузы,</w:t>
      </w:r>
    </w:p>
    <w:p w14:paraId="3168F206" w14:textId="77777777" w:rsidR="00D82274" w:rsidRPr="00D82274" w:rsidRDefault="00D82274" w:rsidP="0078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74">
        <w:rPr>
          <w:rFonts w:ascii="Times New Roman" w:hAnsi="Times New Roman" w:cs="Times New Roman"/>
          <w:sz w:val="28"/>
          <w:szCs w:val="28"/>
        </w:rPr>
        <w:t>-артикуляционные комплексы,</w:t>
      </w:r>
    </w:p>
    <w:p w14:paraId="2219975D" w14:textId="77777777" w:rsidR="00D82274" w:rsidRPr="00D82274" w:rsidRDefault="00D82274" w:rsidP="0078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74">
        <w:rPr>
          <w:rFonts w:ascii="Times New Roman" w:hAnsi="Times New Roman" w:cs="Times New Roman"/>
          <w:sz w:val="28"/>
          <w:szCs w:val="28"/>
        </w:rPr>
        <w:t>-дыхательные упражнения,</w:t>
      </w:r>
    </w:p>
    <w:p w14:paraId="4AD093B1" w14:textId="77777777" w:rsidR="00D82274" w:rsidRPr="00D82274" w:rsidRDefault="00D82274" w:rsidP="0078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74">
        <w:rPr>
          <w:rFonts w:ascii="Times New Roman" w:hAnsi="Times New Roman" w:cs="Times New Roman"/>
          <w:sz w:val="28"/>
          <w:szCs w:val="28"/>
        </w:rPr>
        <w:t>-различные тренажёры,</w:t>
      </w:r>
    </w:p>
    <w:p w14:paraId="3EBEBD06" w14:textId="77777777" w:rsidR="00D82274" w:rsidRPr="00D82274" w:rsidRDefault="00D82274" w:rsidP="0078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274">
        <w:rPr>
          <w:rFonts w:ascii="Times New Roman" w:hAnsi="Times New Roman" w:cs="Times New Roman"/>
          <w:sz w:val="28"/>
          <w:szCs w:val="28"/>
        </w:rPr>
        <w:t>коррегирующие</w:t>
      </w:r>
      <w:proofErr w:type="spellEnd"/>
      <w:r w:rsidRPr="00D82274">
        <w:rPr>
          <w:rFonts w:ascii="Times New Roman" w:hAnsi="Times New Roman" w:cs="Times New Roman"/>
          <w:sz w:val="28"/>
          <w:szCs w:val="28"/>
        </w:rPr>
        <w:t xml:space="preserve"> позы.</w:t>
      </w:r>
    </w:p>
    <w:p w14:paraId="08078E00" w14:textId="35DD529A" w:rsidR="00712FC1" w:rsidRDefault="0078714E" w:rsidP="00787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123F5" w:rsidRPr="001123F5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 w:rsidR="001123F5">
        <w:rPr>
          <w:rFonts w:ascii="Times New Roman" w:hAnsi="Times New Roman" w:cs="Times New Roman"/>
          <w:sz w:val="28"/>
          <w:szCs w:val="28"/>
        </w:rPr>
        <w:t xml:space="preserve"> </w:t>
      </w:r>
      <w:r w:rsidR="00F863C6" w:rsidRPr="00F863C6">
        <w:rPr>
          <w:rFonts w:ascii="Times New Roman" w:hAnsi="Times New Roman" w:cs="Times New Roman"/>
          <w:sz w:val="28"/>
          <w:szCs w:val="28"/>
        </w:rPr>
        <w:t>Для результативности коррекционно-развивающей работы, дефектологом учитываются следующие условия. Все упражнения проводятся ежедневно, от простого к сложному. Все занятия проводятся в доброжелательной обстановке, от детей дефектолог требует точное выполнение движений и приемов или приближенное к ним с дальнейшим совершенствованием, упражнения проводятся стоя или сидя за столом (начинаем с той позы, которая доступна ребенку, все занятия стараемся проводить под музыкальное сопровождение </w:t>
      </w:r>
      <w:r w:rsidR="00F863C6" w:rsidRPr="00F863C6">
        <w:rPr>
          <w:rFonts w:ascii="Times New Roman" w:hAnsi="Times New Roman" w:cs="Times New Roman"/>
          <w:i/>
          <w:iCs/>
          <w:sz w:val="28"/>
          <w:szCs w:val="28"/>
        </w:rPr>
        <w:t>(если не мешает комфортному состоянию ребенка)</w:t>
      </w:r>
      <w:r w:rsidR="00F863C6" w:rsidRPr="00F863C6">
        <w:rPr>
          <w:rFonts w:ascii="Times New Roman" w:hAnsi="Times New Roman" w:cs="Times New Roman"/>
          <w:sz w:val="28"/>
          <w:szCs w:val="28"/>
        </w:rPr>
        <w:t>.</w:t>
      </w:r>
    </w:p>
    <w:p w14:paraId="7F213BA8" w14:textId="28642468" w:rsidR="002F6BD1" w:rsidRPr="00DC3C19" w:rsidRDefault="001123F5" w:rsidP="007871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C19">
        <w:rPr>
          <w:rFonts w:ascii="Times New Roman" w:hAnsi="Times New Roman" w:cs="Times New Roman"/>
          <w:b/>
          <w:bCs/>
          <w:sz w:val="28"/>
          <w:szCs w:val="28"/>
        </w:rPr>
        <w:t>7 слайд.</w:t>
      </w:r>
      <w:r w:rsidRPr="00DC3C19">
        <w:rPr>
          <w:rFonts w:ascii="Times New Roman" w:hAnsi="Times New Roman" w:cs="Times New Roman"/>
          <w:sz w:val="28"/>
          <w:szCs w:val="28"/>
        </w:rPr>
        <w:t xml:space="preserve"> </w:t>
      </w:r>
      <w:r w:rsidR="002F6BD1" w:rsidRPr="00DC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 кинезиологических упражнений.</w:t>
      </w:r>
    </w:p>
    <w:p w14:paraId="38FA8C0D" w14:textId="77777777" w:rsidR="002F6BD1" w:rsidRPr="002F6BD1" w:rsidRDefault="002F6BD1" w:rsidP="0078714E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6BD1">
        <w:rPr>
          <w:rFonts w:ascii="Times New Roman" w:eastAsia="Times New Roman" w:hAnsi="Times New Roman" w:cs="Times New Roman"/>
          <w:color w:val="686868"/>
          <w:sz w:val="28"/>
          <w:szCs w:val="28"/>
          <w:lang w:eastAsia="ru-RU"/>
        </w:rPr>
        <w:t>·         </w:t>
      </w:r>
      <w:r w:rsidRPr="002F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 стрессоустойчивость;</w:t>
      </w:r>
    </w:p>
    <w:p w14:paraId="7EDB9779" w14:textId="77777777" w:rsidR="002F6BD1" w:rsidRPr="002F6BD1" w:rsidRDefault="002F6BD1" w:rsidP="0078714E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6BD1">
        <w:rPr>
          <w:rFonts w:ascii="Times New Roman" w:eastAsia="Times New Roman" w:hAnsi="Times New Roman" w:cs="Times New Roman"/>
          <w:color w:val="686868"/>
          <w:sz w:val="28"/>
          <w:szCs w:val="28"/>
          <w:lang w:eastAsia="ru-RU"/>
        </w:rPr>
        <w:t>·         </w:t>
      </w:r>
      <w:r w:rsidRPr="002F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Улучшают мыслительную деятельность, внимание и память;</w:t>
      </w:r>
    </w:p>
    <w:p w14:paraId="494F0B78" w14:textId="77777777" w:rsidR="002F6BD1" w:rsidRPr="002F6BD1" w:rsidRDefault="002F6BD1" w:rsidP="0078714E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6BD1">
        <w:rPr>
          <w:rFonts w:ascii="Times New Roman" w:eastAsia="Times New Roman" w:hAnsi="Times New Roman" w:cs="Times New Roman"/>
          <w:color w:val="686868"/>
          <w:sz w:val="28"/>
          <w:szCs w:val="28"/>
          <w:lang w:eastAsia="ru-RU"/>
        </w:rPr>
        <w:t>·         </w:t>
      </w:r>
      <w:r w:rsidRPr="002F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Синхронизируют работу полушарий;</w:t>
      </w:r>
    </w:p>
    <w:p w14:paraId="7877E703" w14:textId="77777777" w:rsidR="002F6BD1" w:rsidRPr="002F6BD1" w:rsidRDefault="002F6BD1" w:rsidP="0078714E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6BD1">
        <w:rPr>
          <w:rFonts w:ascii="Times New Roman" w:eastAsia="Times New Roman" w:hAnsi="Times New Roman" w:cs="Times New Roman"/>
          <w:color w:val="686868"/>
          <w:sz w:val="28"/>
          <w:szCs w:val="28"/>
          <w:lang w:eastAsia="ru-RU"/>
        </w:rPr>
        <w:t>·         </w:t>
      </w:r>
      <w:r w:rsidRPr="002F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пространственные представления;</w:t>
      </w:r>
    </w:p>
    <w:p w14:paraId="2AE657ED" w14:textId="77777777" w:rsidR="002F6BD1" w:rsidRPr="002F6BD1" w:rsidRDefault="002F6BD1" w:rsidP="0078714E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6BD1">
        <w:rPr>
          <w:rFonts w:ascii="Times New Roman" w:eastAsia="Times New Roman" w:hAnsi="Times New Roman" w:cs="Times New Roman"/>
          <w:color w:val="686868"/>
          <w:sz w:val="28"/>
          <w:szCs w:val="28"/>
          <w:lang w:eastAsia="ru-RU"/>
        </w:rPr>
        <w:t>·         </w:t>
      </w:r>
      <w:r w:rsidRPr="002F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речь, а также мелкую и крупную моторику;</w:t>
      </w:r>
    </w:p>
    <w:p w14:paraId="61C7E00F" w14:textId="77777777" w:rsidR="002F6BD1" w:rsidRPr="002F6BD1" w:rsidRDefault="002F6BD1" w:rsidP="0078714E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6BD1">
        <w:rPr>
          <w:rFonts w:ascii="Times New Roman" w:eastAsia="Times New Roman" w:hAnsi="Times New Roman" w:cs="Times New Roman"/>
          <w:color w:val="686868"/>
          <w:sz w:val="28"/>
          <w:szCs w:val="28"/>
          <w:lang w:eastAsia="ru-RU"/>
        </w:rPr>
        <w:t>·         </w:t>
      </w:r>
      <w:r w:rsidRPr="002F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Снижают утомляемость;</w:t>
      </w:r>
    </w:p>
    <w:p w14:paraId="4BEB8BCC" w14:textId="77777777" w:rsidR="002F6BD1" w:rsidRPr="002F6BD1" w:rsidRDefault="002F6BD1" w:rsidP="0078714E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6BD1">
        <w:rPr>
          <w:rFonts w:ascii="Times New Roman" w:eastAsia="Times New Roman" w:hAnsi="Times New Roman" w:cs="Times New Roman"/>
          <w:color w:val="686868"/>
          <w:sz w:val="28"/>
          <w:szCs w:val="28"/>
          <w:lang w:eastAsia="ru-RU"/>
        </w:rPr>
        <w:t>·         </w:t>
      </w:r>
      <w:r w:rsidRPr="002F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способность к произвольному контролю;</w:t>
      </w:r>
    </w:p>
    <w:p w14:paraId="5563D9E7" w14:textId="06D1FEFF" w:rsidR="00A61EC6" w:rsidRPr="0078714E" w:rsidRDefault="002F6BD1" w:rsidP="0078714E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BD1">
        <w:rPr>
          <w:rFonts w:ascii="Times New Roman" w:eastAsia="Times New Roman" w:hAnsi="Times New Roman" w:cs="Times New Roman"/>
          <w:color w:val="686868"/>
          <w:sz w:val="28"/>
          <w:szCs w:val="28"/>
          <w:lang w:eastAsia="ru-RU"/>
        </w:rPr>
        <w:t>·         </w:t>
      </w:r>
      <w:r w:rsidRPr="002F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</w:t>
      </w:r>
      <w:r w:rsidR="00A6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низируют работу головного мозга.</w:t>
      </w:r>
    </w:p>
    <w:p w14:paraId="61C816F6" w14:textId="20BE196D" w:rsidR="00A61EC6" w:rsidRDefault="00A61EC6" w:rsidP="00A61EC6">
      <w:pPr>
        <w:jc w:val="both"/>
        <w:rPr>
          <w:rFonts w:ascii="Times New Roman" w:hAnsi="Times New Roman" w:cs="Times New Roman"/>
          <w:sz w:val="28"/>
          <w:szCs w:val="28"/>
        </w:rPr>
      </w:pPr>
      <w:r w:rsidRPr="00A61EC6">
        <w:rPr>
          <w:rFonts w:ascii="Times New Roman" w:hAnsi="Times New Roman" w:cs="Times New Roman"/>
          <w:b/>
          <w:sz w:val="28"/>
          <w:szCs w:val="28"/>
        </w:rPr>
        <w:t>8 слайд.</w:t>
      </w:r>
      <w:r>
        <w:rPr>
          <w:rFonts w:ascii="Times New Roman" w:hAnsi="Times New Roman" w:cs="Times New Roman"/>
          <w:sz w:val="28"/>
          <w:szCs w:val="28"/>
        </w:rPr>
        <w:t xml:space="preserve"> Упражнения с фитболом. </w:t>
      </w:r>
      <w:r w:rsidRPr="00A61EC6">
        <w:rPr>
          <w:rFonts w:ascii="Times New Roman" w:hAnsi="Times New Roman" w:cs="Times New Roman"/>
          <w:sz w:val="28"/>
          <w:szCs w:val="28"/>
        </w:rPr>
        <w:t>Развитие мышления: прогнозирование и понимание своих возможностей.</w:t>
      </w:r>
    </w:p>
    <w:p w14:paraId="37E239F3" w14:textId="410065FF" w:rsidR="00A61EC6" w:rsidRDefault="00A61EC6" w:rsidP="00A61EC6">
      <w:pPr>
        <w:jc w:val="both"/>
        <w:rPr>
          <w:rFonts w:ascii="Times New Roman" w:hAnsi="Times New Roman" w:cs="Times New Roman"/>
          <w:sz w:val="28"/>
          <w:szCs w:val="28"/>
        </w:rPr>
      </w:pPr>
      <w:r w:rsidRPr="00A61EC6">
        <w:rPr>
          <w:rFonts w:ascii="Times New Roman" w:hAnsi="Times New Roman" w:cs="Times New Roman"/>
          <w:b/>
          <w:sz w:val="28"/>
          <w:szCs w:val="28"/>
        </w:rPr>
        <w:t xml:space="preserve">9 слайд.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Межполушарное взаимодействие. </w:t>
      </w:r>
      <w:r w:rsidRPr="00A61E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охранение устойчивого положения. Работа с вестибулярной системой</w:t>
      </w:r>
      <w:r w:rsidR="00D425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нахождении ребенка в неустойчивом положении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>) лишается точки опоры, включаются мышцы, которые компенсируют, то есть происходит р</w:t>
      </w:r>
      <w:r w:rsidRPr="00A61EC6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с тонусом мыш</w:t>
      </w:r>
      <w:r w:rsidRPr="00A61EC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55AD9F" w14:textId="18791311" w:rsidR="00D425E7" w:rsidRDefault="00D425E7" w:rsidP="00D425E7">
      <w:pPr>
        <w:jc w:val="both"/>
        <w:rPr>
          <w:rFonts w:ascii="Times New Roman" w:hAnsi="Times New Roman" w:cs="Times New Roman"/>
          <w:sz w:val="28"/>
          <w:szCs w:val="28"/>
        </w:rPr>
      </w:pPr>
      <w:r w:rsidRPr="00D425E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538C5">
        <w:rPr>
          <w:rFonts w:ascii="Times New Roman" w:hAnsi="Times New Roman" w:cs="Times New Roman"/>
          <w:b/>
          <w:bCs/>
          <w:sz w:val="28"/>
          <w:szCs w:val="28"/>
        </w:rPr>
        <w:t>-11</w:t>
      </w:r>
      <w:r w:rsidRPr="00D425E7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5E7">
        <w:rPr>
          <w:rFonts w:ascii="Times New Roman" w:hAnsi="Times New Roman" w:cs="Times New Roman"/>
          <w:sz w:val="28"/>
          <w:szCs w:val="28"/>
        </w:rPr>
        <w:t>Межполушарное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25E7">
        <w:rPr>
          <w:rFonts w:ascii="Times New Roman" w:hAnsi="Times New Roman" w:cs="Times New Roman"/>
          <w:sz w:val="28"/>
          <w:szCs w:val="28"/>
        </w:rPr>
        <w:t>Развитие пространственной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25E7">
        <w:rPr>
          <w:rFonts w:ascii="Times New Roman" w:hAnsi="Times New Roman" w:cs="Times New Roman"/>
          <w:sz w:val="28"/>
          <w:szCs w:val="28"/>
        </w:rPr>
        <w:t>Развитие координации и крупной моторики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3DB58A" w14:textId="7947EDF5" w:rsidR="00D425E7" w:rsidRDefault="00D425E7" w:rsidP="00153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5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38C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625D0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</w:t>
      </w:r>
      <w:r w:rsidRPr="00D425E7">
        <w:rPr>
          <w:rFonts w:ascii="Times New Roman" w:hAnsi="Times New Roman" w:cs="Times New Roman"/>
          <w:sz w:val="28"/>
          <w:szCs w:val="28"/>
        </w:rPr>
        <w:t>а развитие реакции</w:t>
      </w:r>
      <w:r w:rsidR="00302B6B">
        <w:rPr>
          <w:rFonts w:ascii="Times New Roman" w:hAnsi="Times New Roman" w:cs="Times New Roman"/>
          <w:sz w:val="28"/>
          <w:szCs w:val="28"/>
        </w:rPr>
        <w:t>, внимания и действия по инструкции</w:t>
      </w:r>
      <w:r w:rsidRPr="00D425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5E7">
        <w:rPr>
          <w:rFonts w:ascii="Times New Roman" w:hAnsi="Times New Roman" w:cs="Times New Roman"/>
          <w:sz w:val="28"/>
          <w:szCs w:val="28"/>
        </w:rPr>
        <w:t>Помогает детям: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5E7">
        <w:rPr>
          <w:rFonts w:ascii="Times New Roman" w:hAnsi="Times New Roman" w:cs="Times New Roman"/>
          <w:sz w:val="28"/>
          <w:szCs w:val="28"/>
        </w:rPr>
        <w:t>-быстро принимать решения;</w:t>
      </w:r>
      <w:r w:rsidR="00AA2748">
        <w:rPr>
          <w:rFonts w:ascii="Times New Roman" w:hAnsi="Times New Roman" w:cs="Times New Roman"/>
          <w:sz w:val="28"/>
          <w:szCs w:val="28"/>
        </w:rPr>
        <w:t xml:space="preserve"> </w:t>
      </w:r>
      <w:r w:rsidRPr="00D425E7">
        <w:rPr>
          <w:rFonts w:ascii="Times New Roman" w:hAnsi="Times New Roman" w:cs="Times New Roman"/>
          <w:sz w:val="28"/>
          <w:szCs w:val="28"/>
        </w:rPr>
        <w:t>-лучше управлять своим телом;</w:t>
      </w:r>
      <w:r w:rsidR="00AA2748">
        <w:rPr>
          <w:rFonts w:ascii="Times New Roman" w:hAnsi="Times New Roman" w:cs="Times New Roman"/>
          <w:sz w:val="28"/>
          <w:szCs w:val="28"/>
        </w:rPr>
        <w:t xml:space="preserve"> </w:t>
      </w:r>
      <w:r w:rsidRPr="00D425E7">
        <w:rPr>
          <w:rFonts w:ascii="Times New Roman" w:hAnsi="Times New Roman" w:cs="Times New Roman"/>
          <w:sz w:val="28"/>
          <w:szCs w:val="28"/>
        </w:rPr>
        <w:t>-определять цвета.</w:t>
      </w:r>
    </w:p>
    <w:p w14:paraId="370D1DF0" w14:textId="48C6590A" w:rsidR="002625D0" w:rsidRDefault="002625D0" w:rsidP="00153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не только учить ребенка выполнять наши инструкции, но, и чтобы ребенок учил других. С ребенком меняемся местами для того, чтобы научить ребенка программировать деятельность и находить ошибки, если доступно это ребенку. Если ребенок уже умеет выполнять задания можно сказать ему: «Я забыл, как играть. Научи меня.»</w:t>
      </w:r>
    </w:p>
    <w:p w14:paraId="1035A273" w14:textId="772D174F" w:rsidR="00571D8B" w:rsidRPr="00571D8B" w:rsidRDefault="00661E89" w:rsidP="00571D8B">
      <w:pPr>
        <w:jc w:val="both"/>
        <w:rPr>
          <w:rFonts w:ascii="Times New Roman" w:hAnsi="Times New Roman" w:cs="Times New Roman"/>
          <w:sz w:val="28"/>
          <w:szCs w:val="28"/>
        </w:rPr>
      </w:pPr>
      <w:r w:rsidRPr="00661E89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71D8B" w:rsidRPr="00571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D8B" w:rsidRPr="00661E89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 w:rsidR="00571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D8B" w:rsidRPr="00571D8B">
        <w:rPr>
          <w:rFonts w:ascii="Times New Roman" w:hAnsi="Times New Roman" w:cs="Times New Roman"/>
          <w:sz w:val="28"/>
          <w:szCs w:val="28"/>
        </w:rPr>
        <w:t>Упражнение «Ножки пошире»</w:t>
      </w:r>
      <w:r w:rsidR="00571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D8B" w:rsidRPr="00571D8B">
        <w:rPr>
          <w:rFonts w:ascii="Times New Roman" w:hAnsi="Times New Roman" w:cs="Times New Roman"/>
          <w:sz w:val="28"/>
          <w:szCs w:val="28"/>
        </w:rPr>
        <w:t>Развитие самоконтроля и саморегуляции</w:t>
      </w:r>
      <w:r w:rsidR="00571D8B">
        <w:rPr>
          <w:rFonts w:ascii="Times New Roman" w:hAnsi="Times New Roman" w:cs="Times New Roman"/>
          <w:sz w:val="28"/>
          <w:szCs w:val="28"/>
        </w:rPr>
        <w:t xml:space="preserve">, </w:t>
      </w:r>
      <w:r w:rsidR="00571D8B" w:rsidRPr="00571D8B">
        <w:rPr>
          <w:rFonts w:ascii="Times New Roman" w:hAnsi="Times New Roman" w:cs="Times New Roman"/>
          <w:sz w:val="28"/>
          <w:szCs w:val="28"/>
        </w:rPr>
        <w:t>слухового восприятия</w:t>
      </w:r>
      <w:r w:rsidR="00571D8B">
        <w:rPr>
          <w:rFonts w:ascii="Times New Roman" w:hAnsi="Times New Roman" w:cs="Times New Roman"/>
          <w:sz w:val="28"/>
          <w:szCs w:val="28"/>
        </w:rPr>
        <w:t xml:space="preserve">. </w:t>
      </w:r>
      <w:r w:rsidR="00571D8B" w:rsidRPr="00571D8B">
        <w:rPr>
          <w:rFonts w:ascii="Times New Roman" w:hAnsi="Times New Roman" w:cs="Times New Roman"/>
          <w:sz w:val="28"/>
          <w:szCs w:val="28"/>
        </w:rPr>
        <w:t>Моторное развитие</w:t>
      </w:r>
      <w:r w:rsidR="00571D8B">
        <w:rPr>
          <w:rFonts w:ascii="Times New Roman" w:hAnsi="Times New Roman" w:cs="Times New Roman"/>
          <w:sz w:val="28"/>
          <w:szCs w:val="28"/>
        </w:rPr>
        <w:t xml:space="preserve">. </w:t>
      </w:r>
      <w:r w:rsidR="006023D2">
        <w:rPr>
          <w:rFonts w:ascii="Times New Roman" w:hAnsi="Times New Roman" w:cs="Times New Roman"/>
          <w:sz w:val="28"/>
          <w:szCs w:val="28"/>
        </w:rPr>
        <w:t>Ведется работа с предотвращением импульсивных действий.</w:t>
      </w:r>
    </w:p>
    <w:p w14:paraId="24B28A29" w14:textId="6DC9EC4F" w:rsidR="00661E89" w:rsidRDefault="000D7740" w:rsidP="003E1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661E89" w:rsidRPr="00661E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D8B" w:rsidRPr="00661E89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 w:rsidR="003F44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458" w:rsidRPr="003F4458">
        <w:rPr>
          <w:rFonts w:ascii="Times New Roman" w:hAnsi="Times New Roman" w:cs="Times New Roman"/>
          <w:sz w:val="28"/>
          <w:szCs w:val="28"/>
        </w:rPr>
        <w:t>Упражнение «Ладошки»</w:t>
      </w:r>
      <w:r w:rsidR="003F4458">
        <w:rPr>
          <w:rFonts w:ascii="Times New Roman" w:hAnsi="Times New Roman" w:cs="Times New Roman"/>
          <w:sz w:val="28"/>
          <w:szCs w:val="28"/>
        </w:rPr>
        <w:t xml:space="preserve">. </w:t>
      </w:r>
      <w:r w:rsidR="003F4458" w:rsidRPr="003F4458">
        <w:rPr>
          <w:rFonts w:ascii="Times New Roman" w:hAnsi="Times New Roman" w:cs="Times New Roman"/>
          <w:sz w:val="28"/>
          <w:szCs w:val="28"/>
        </w:rPr>
        <w:t>Прорабо</w:t>
      </w:r>
      <w:r w:rsidR="003F4458">
        <w:rPr>
          <w:rFonts w:ascii="Times New Roman" w:hAnsi="Times New Roman" w:cs="Times New Roman"/>
          <w:sz w:val="28"/>
          <w:szCs w:val="28"/>
        </w:rPr>
        <w:t>тка</w:t>
      </w:r>
      <w:r w:rsidR="003F4458" w:rsidRPr="003F4458">
        <w:rPr>
          <w:rFonts w:ascii="Times New Roman" w:hAnsi="Times New Roman" w:cs="Times New Roman"/>
          <w:sz w:val="28"/>
          <w:szCs w:val="28"/>
        </w:rPr>
        <w:t xml:space="preserve"> темпо- ритмическ</w:t>
      </w:r>
      <w:r w:rsidR="003F4458">
        <w:rPr>
          <w:rFonts w:ascii="Times New Roman" w:hAnsi="Times New Roman" w:cs="Times New Roman"/>
          <w:sz w:val="28"/>
          <w:szCs w:val="28"/>
        </w:rPr>
        <w:t>ой</w:t>
      </w:r>
      <w:r w:rsidR="003F4458" w:rsidRPr="003F4458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3F4458">
        <w:rPr>
          <w:rFonts w:ascii="Times New Roman" w:hAnsi="Times New Roman" w:cs="Times New Roman"/>
          <w:sz w:val="28"/>
          <w:szCs w:val="28"/>
        </w:rPr>
        <w:t>ы</w:t>
      </w:r>
      <w:r w:rsidR="003F4458" w:rsidRPr="003F4458">
        <w:rPr>
          <w:rFonts w:ascii="Times New Roman" w:hAnsi="Times New Roman" w:cs="Times New Roman"/>
          <w:sz w:val="28"/>
          <w:szCs w:val="28"/>
        </w:rPr>
        <w:t xml:space="preserve"> речи</w:t>
      </w:r>
      <w:r w:rsidR="003F4458">
        <w:rPr>
          <w:rFonts w:ascii="Times New Roman" w:hAnsi="Times New Roman" w:cs="Times New Roman"/>
          <w:sz w:val="28"/>
          <w:szCs w:val="28"/>
        </w:rPr>
        <w:t>.</w:t>
      </w:r>
      <w:r w:rsidR="003F4458" w:rsidRPr="003F4458">
        <w:t xml:space="preserve"> </w:t>
      </w:r>
      <w:r w:rsidR="003F4458">
        <w:rPr>
          <w:rFonts w:ascii="Times New Roman" w:hAnsi="Times New Roman" w:cs="Times New Roman"/>
          <w:sz w:val="28"/>
          <w:szCs w:val="28"/>
        </w:rPr>
        <w:t>Цель упражнения в</w:t>
      </w:r>
      <w:r w:rsidR="003F4458" w:rsidRPr="003F4458">
        <w:rPr>
          <w:rFonts w:ascii="Times New Roman" w:hAnsi="Times New Roman" w:cs="Times New Roman"/>
          <w:sz w:val="28"/>
          <w:szCs w:val="28"/>
        </w:rPr>
        <w:t>ключить внимание и разви</w:t>
      </w:r>
      <w:r w:rsidR="003F4458">
        <w:rPr>
          <w:rFonts w:ascii="Times New Roman" w:hAnsi="Times New Roman" w:cs="Times New Roman"/>
          <w:sz w:val="28"/>
          <w:szCs w:val="28"/>
        </w:rPr>
        <w:t>вать</w:t>
      </w:r>
      <w:r w:rsidR="003F4458" w:rsidRPr="003F4458">
        <w:rPr>
          <w:rFonts w:ascii="Times New Roman" w:hAnsi="Times New Roman" w:cs="Times New Roman"/>
          <w:sz w:val="28"/>
          <w:szCs w:val="28"/>
        </w:rPr>
        <w:t xml:space="preserve"> саморегуляцию</w:t>
      </w:r>
      <w:r w:rsidR="003F4458">
        <w:rPr>
          <w:rFonts w:ascii="Times New Roman" w:hAnsi="Times New Roman" w:cs="Times New Roman"/>
          <w:sz w:val="28"/>
          <w:szCs w:val="28"/>
        </w:rPr>
        <w:t xml:space="preserve"> и память.</w:t>
      </w:r>
    </w:p>
    <w:p w14:paraId="008C82F4" w14:textId="0DE7659F" w:rsidR="00E66C4F" w:rsidRDefault="00E66C4F" w:rsidP="00E66C4F">
      <w:pPr>
        <w:jc w:val="both"/>
        <w:rPr>
          <w:rFonts w:ascii="Times New Roman" w:hAnsi="Times New Roman" w:cs="Times New Roman"/>
          <w:sz w:val="28"/>
          <w:szCs w:val="28"/>
        </w:rPr>
      </w:pPr>
      <w:r w:rsidRPr="003E19B6">
        <w:rPr>
          <w:rFonts w:ascii="Times New Roman" w:hAnsi="Times New Roman" w:cs="Times New Roman"/>
          <w:b/>
          <w:bCs/>
          <w:sz w:val="28"/>
          <w:szCs w:val="28"/>
        </w:rPr>
        <w:t>15 слайд.</w:t>
      </w:r>
      <w:r>
        <w:rPr>
          <w:rFonts w:ascii="Times New Roman" w:hAnsi="Times New Roman" w:cs="Times New Roman"/>
          <w:sz w:val="28"/>
          <w:szCs w:val="28"/>
        </w:rPr>
        <w:t xml:space="preserve"> Простое задание, где ребенок подстраивает силу и положение кистей рук для того, чтобы перенести палочками шарики. </w:t>
      </w:r>
      <w:r w:rsidRPr="00E66C4F">
        <w:rPr>
          <w:rFonts w:ascii="Times New Roman" w:hAnsi="Times New Roman" w:cs="Times New Roman"/>
          <w:sz w:val="28"/>
          <w:szCs w:val="28"/>
        </w:rPr>
        <w:t>Развитие праксиса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6C4F">
        <w:rPr>
          <w:rFonts w:ascii="Times New Roman" w:hAnsi="Times New Roman" w:cs="Times New Roman"/>
          <w:sz w:val="28"/>
          <w:szCs w:val="28"/>
        </w:rPr>
        <w:t xml:space="preserve"> Умения контролировать силу нажима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B2B6C8" w14:textId="01407D1A" w:rsidR="00E66C4F" w:rsidRPr="00E66C4F" w:rsidRDefault="00013B60" w:rsidP="00E66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«Снежинка». Направлено на р</w:t>
      </w:r>
      <w:r w:rsidR="00E66C4F" w:rsidRPr="00E66C4F">
        <w:rPr>
          <w:rFonts w:ascii="Times New Roman" w:hAnsi="Times New Roman" w:cs="Times New Roman"/>
          <w:sz w:val="28"/>
          <w:szCs w:val="28"/>
        </w:rPr>
        <w:t>азвитие вестибулярной системы</w:t>
      </w:r>
      <w:r w:rsidR="00E66C4F">
        <w:rPr>
          <w:rFonts w:ascii="Times New Roman" w:hAnsi="Times New Roman" w:cs="Times New Roman"/>
          <w:sz w:val="28"/>
          <w:szCs w:val="28"/>
        </w:rPr>
        <w:t>, к</w:t>
      </w:r>
      <w:r w:rsidR="00E66C4F" w:rsidRPr="00E66C4F">
        <w:rPr>
          <w:rFonts w:ascii="Times New Roman" w:hAnsi="Times New Roman" w:cs="Times New Roman"/>
          <w:sz w:val="28"/>
          <w:szCs w:val="28"/>
        </w:rPr>
        <w:t>оординаци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66C4F">
        <w:rPr>
          <w:rFonts w:ascii="Times New Roman" w:hAnsi="Times New Roman" w:cs="Times New Roman"/>
          <w:sz w:val="28"/>
          <w:szCs w:val="28"/>
        </w:rPr>
        <w:t>, т</w:t>
      </w:r>
      <w:r w:rsidR="00E66C4F" w:rsidRPr="00E66C4F">
        <w:rPr>
          <w:rFonts w:ascii="Times New Roman" w:hAnsi="Times New Roman" w:cs="Times New Roman"/>
          <w:sz w:val="28"/>
          <w:szCs w:val="28"/>
        </w:rPr>
        <w:t>очности движений</w:t>
      </w:r>
      <w:r>
        <w:rPr>
          <w:rFonts w:ascii="Times New Roman" w:hAnsi="Times New Roman" w:cs="Times New Roman"/>
          <w:sz w:val="28"/>
          <w:szCs w:val="28"/>
        </w:rPr>
        <w:t>, используются д</w:t>
      </w:r>
      <w:r w:rsidR="00E66C4F" w:rsidRPr="00E66C4F">
        <w:rPr>
          <w:rFonts w:ascii="Times New Roman" w:hAnsi="Times New Roman" w:cs="Times New Roman"/>
          <w:sz w:val="28"/>
          <w:szCs w:val="28"/>
        </w:rPr>
        <w:t>вуручные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1DF533" w14:textId="05A6F48C" w:rsidR="00271473" w:rsidRPr="00661E89" w:rsidRDefault="007D5F6A" w:rsidP="00661E89">
      <w:pPr>
        <w:jc w:val="both"/>
        <w:rPr>
          <w:rFonts w:ascii="Times New Roman" w:hAnsi="Times New Roman" w:cs="Times New Roman"/>
          <w:sz w:val="28"/>
          <w:szCs w:val="28"/>
        </w:rPr>
      </w:pPr>
      <w:r w:rsidRPr="007D5F6A">
        <w:rPr>
          <w:rFonts w:ascii="Times New Roman" w:hAnsi="Times New Roman" w:cs="Times New Roman"/>
          <w:b/>
          <w:bCs/>
          <w:sz w:val="28"/>
          <w:szCs w:val="28"/>
        </w:rPr>
        <w:t>16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473">
        <w:rPr>
          <w:rFonts w:ascii="Times New Roman" w:hAnsi="Times New Roman" w:cs="Times New Roman"/>
          <w:sz w:val="28"/>
          <w:szCs w:val="28"/>
        </w:rPr>
        <w:t>Благодаря работе со слизистой мы запускаем новые нейронные связи. На слизистой находится огромное количество рецепторов, которые будут подавать сигналы в головной мозг и при этом у ребенка улучшается чувствительность в области рта.</w:t>
      </w:r>
    </w:p>
    <w:p w14:paraId="617EB2D6" w14:textId="0F09FF48" w:rsidR="00304239" w:rsidRDefault="00304239" w:rsidP="003E19B6">
      <w:pPr>
        <w:jc w:val="both"/>
        <w:rPr>
          <w:rFonts w:ascii="Times New Roman" w:hAnsi="Times New Roman" w:cs="Times New Roman"/>
          <w:sz w:val="28"/>
          <w:szCs w:val="28"/>
        </w:rPr>
      </w:pPr>
      <w:r w:rsidRPr="00304239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B518AC">
        <w:rPr>
          <w:rFonts w:ascii="Times New Roman" w:hAnsi="Times New Roman" w:cs="Times New Roman"/>
          <w:b/>
          <w:bCs/>
          <w:sz w:val="28"/>
          <w:szCs w:val="28"/>
        </w:rPr>
        <w:t>-18</w:t>
      </w:r>
      <w:r w:rsidRPr="00304239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  <w:r>
        <w:rPr>
          <w:rFonts w:ascii="Times New Roman" w:hAnsi="Times New Roman" w:cs="Times New Roman"/>
          <w:sz w:val="28"/>
          <w:szCs w:val="28"/>
        </w:rPr>
        <w:t xml:space="preserve"> Кинезиологические упражнения на развитие мелкой моторики рук. Для проведения </w:t>
      </w:r>
      <w:r w:rsidR="000C7F3A">
        <w:rPr>
          <w:rFonts w:ascii="Times New Roman" w:hAnsi="Times New Roman" w:cs="Times New Roman"/>
          <w:sz w:val="28"/>
          <w:szCs w:val="28"/>
        </w:rPr>
        <w:t xml:space="preserve">упражнений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мячики Су-Джок, логопедический стол «Спикер» - раздел «Моторика»,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камушки Марблс, планшет для рисования песком,</w:t>
      </w:r>
      <w:r w:rsidR="00B518AC">
        <w:rPr>
          <w:rFonts w:ascii="Times New Roman" w:hAnsi="Times New Roman" w:cs="Times New Roman"/>
          <w:sz w:val="28"/>
          <w:szCs w:val="28"/>
        </w:rPr>
        <w:t xml:space="preserve"> межполушарные доски,</w:t>
      </w:r>
      <w:r w:rsidR="000C7F3A">
        <w:rPr>
          <w:rFonts w:ascii="Times New Roman" w:hAnsi="Times New Roman" w:cs="Times New Roman"/>
          <w:sz w:val="28"/>
          <w:szCs w:val="28"/>
        </w:rPr>
        <w:t xml:space="preserve"> бумага, фольга и др.</w:t>
      </w:r>
      <w:r w:rsidR="006023D2">
        <w:rPr>
          <w:rFonts w:ascii="Times New Roman" w:hAnsi="Times New Roman" w:cs="Times New Roman"/>
          <w:sz w:val="28"/>
          <w:szCs w:val="28"/>
        </w:rPr>
        <w:t xml:space="preserve"> Развивается праксис пальцев рук, точность и изолированность движений, внимание и память.</w:t>
      </w:r>
    </w:p>
    <w:p w14:paraId="442FF995" w14:textId="3F9591F0" w:rsidR="00313162" w:rsidRDefault="00313162" w:rsidP="00DA4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Кинезиологические упражнения п</w:t>
      </w:r>
      <w:r w:rsidRPr="00313162">
        <w:rPr>
          <w:rFonts w:ascii="Times New Roman" w:hAnsi="Times New Roman" w:cs="Times New Roman"/>
          <w:sz w:val="28"/>
          <w:szCs w:val="28"/>
        </w:rPr>
        <w:t>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3162">
        <w:rPr>
          <w:rFonts w:ascii="Times New Roman" w:hAnsi="Times New Roman" w:cs="Times New Roman"/>
          <w:sz w:val="28"/>
          <w:szCs w:val="28"/>
        </w:rPr>
        <w:t xml:space="preserve">т выстроить фундамент, на котором будет развиваться речь. Необходимым для запуска и развития речи является достаточная сформированность подкорки и ствола головного мозга. Мозжечок как один из составляющих ствола г. м. отвечает за координацию, переключение, нахождение в пространстве и умение в нем ориентироваться главным образом отвечает за речь. У него огромное количество важнейших функций, которые необходимо проработать.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313162">
        <w:rPr>
          <w:rFonts w:ascii="Times New Roman" w:hAnsi="Times New Roman" w:cs="Times New Roman"/>
          <w:sz w:val="28"/>
          <w:szCs w:val="28"/>
        </w:rPr>
        <w:t xml:space="preserve"> способствует устранению признаков дисфункции мозжечка в любом возрасте. Благодаря воздействию на эти структуры ребенок начинает лучше говорить. </w:t>
      </w:r>
    </w:p>
    <w:p w14:paraId="1826F745" w14:textId="01EEC872" w:rsidR="003E19B6" w:rsidRPr="003E19B6" w:rsidRDefault="003E19B6" w:rsidP="003E19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9B6">
        <w:rPr>
          <w:rFonts w:ascii="Times New Roman" w:hAnsi="Times New Roman" w:cs="Times New Roman"/>
          <w:sz w:val="28"/>
          <w:szCs w:val="28"/>
        </w:rPr>
        <w:t xml:space="preserve">При </w:t>
      </w:r>
      <w:r w:rsidR="00AF6112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3E19B6">
        <w:rPr>
          <w:rFonts w:ascii="Times New Roman" w:hAnsi="Times New Roman" w:cs="Times New Roman"/>
          <w:sz w:val="28"/>
          <w:szCs w:val="28"/>
        </w:rPr>
        <w:t xml:space="preserve"> упор делается на такие </w:t>
      </w:r>
      <w:proofErr w:type="spellStart"/>
      <w:r w:rsidRPr="003E19B6">
        <w:rPr>
          <w:rFonts w:ascii="Times New Roman" w:hAnsi="Times New Roman" w:cs="Times New Roman"/>
          <w:sz w:val="28"/>
          <w:szCs w:val="28"/>
        </w:rPr>
        <w:t>аспекы</w:t>
      </w:r>
      <w:proofErr w:type="spellEnd"/>
      <w:r w:rsidRPr="003E19B6">
        <w:rPr>
          <w:rFonts w:ascii="Times New Roman" w:hAnsi="Times New Roman" w:cs="Times New Roman"/>
          <w:sz w:val="28"/>
          <w:szCs w:val="28"/>
        </w:rPr>
        <w:t xml:space="preserve"> как: </w:t>
      </w:r>
    </w:p>
    <w:p w14:paraId="0A5124E7" w14:textId="34FBB651" w:rsidR="003E19B6" w:rsidRDefault="003E19B6" w:rsidP="003E1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9B6">
        <w:rPr>
          <w:rFonts w:ascii="Times New Roman" w:hAnsi="Times New Roman" w:cs="Times New Roman"/>
          <w:sz w:val="28"/>
          <w:szCs w:val="28"/>
        </w:rPr>
        <w:t xml:space="preserve">Коммуникативный. Без необходимости в общении речь не формируется. Ход занятия содействует развитию коммуникативных навыков. В каждом занятии имеется сюжет.  </w:t>
      </w:r>
    </w:p>
    <w:p w14:paraId="29E8E28B" w14:textId="2030C70E" w:rsidR="003E19B6" w:rsidRPr="003E19B6" w:rsidRDefault="003E19B6" w:rsidP="003E19B6">
      <w:pPr>
        <w:jc w:val="both"/>
        <w:rPr>
          <w:rFonts w:ascii="Times New Roman" w:hAnsi="Times New Roman" w:cs="Times New Roman"/>
          <w:sz w:val="28"/>
          <w:szCs w:val="28"/>
        </w:rPr>
      </w:pPr>
      <w:r w:rsidRPr="003E19B6">
        <w:rPr>
          <w:rFonts w:ascii="Times New Roman" w:hAnsi="Times New Roman" w:cs="Times New Roman"/>
          <w:sz w:val="28"/>
          <w:szCs w:val="28"/>
        </w:rPr>
        <w:t xml:space="preserve">-Сенсорный. У современных детей преобладает зрительный анализатор. Ведущим же является </w:t>
      </w:r>
      <w:proofErr w:type="spellStart"/>
      <w:r w:rsidRPr="003E19B6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3E19B6">
        <w:rPr>
          <w:rFonts w:ascii="Times New Roman" w:hAnsi="Times New Roman" w:cs="Times New Roman"/>
          <w:sz w:val="28"/>
          <w:szCs w:val="28"/>
        </w:rPr>
        <w:t xml:space="preserve"> и речеслуховой.  В занятия заложена основа развития ребенка: движение и слуховое восприятие. </w:t>
      </w:r>
    </w:p>
    <w:p w14:paraId="659659B2" w14:textId="59A4BE99" w:rsidR="003E19B6" w:rsidRPr="003E19B6" w:rsidRDefault="003E19B6" w:rsidP="003E19B6">
      <w:pPr>
        <w:jc w:val="both"/>
        <w:rPr>
          <w:rFonts w:ascii="Times New Roman" w:hAnsi="Times New Roman" w:cs="Times New Roman"/>
          <w:sz w:val="28"/>
          <w:szCs w:val="28"/>
        </w:rPr>
      </w:pPr>
      <w:r w:rsidRPr="003E19B6">
        <w:rPr>
          <w:rFonts w:ascii="Times New Roman" w:hAnsi="Times New Roman" w:cs="Times New Roman"/>
          <w:sz w:val="28"/>
          <w:szCs w:val="28"/>
        </w:rPr>
        <w:t xml:space="preserve">-Моторный. Детям надо почувствовать свое тело, пространство вокруг, тогда будут развиваться высшие психические функции. Для того чтобы была хорошая база для речевого развития, необходимо чтобы ребенок правильно </w:t>
      </w:r>
      <w:proofErr w:type="spellStart"/>
      <w:r w:rsidRPr="003E19B6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3E19B6">
        <w:rPr>
          <w:rFonts w:ascii="Times New Roman" w:hAnsi="Times New Roman" w:cs="Times New Roman"/>
          <w:sz w:val="28"/>
          <w:szCs w:val="28"/>
        </w:rPr>
        <w:t xml:space="preserve"> развивался.  Движение организует работу мозга, а музыка задействует оба полушария. После проработки базы улучшается способность понимать, познавать, изучать, воспринимать, перерабатывать внешнюю информацию.</w:t>
      </w:r>
    </w:p>
    <w:p w14:paraId="789F2697" w14:textId="0855DD00" w:rsidR="00C47D4B" w:rsidRDefault="003E19B6" w:rsidP="003E19B6">
      <w:pPr>
        <w:jc w:val="both"/>
        <w:rPr>
          <w:rFonts w:ascii="Times New Roman" w:hAnsi="Times New Roman" w:cs="Times New Roman"/>
          <w:sz w:val="28"/>
          <w:szCs w:val="28"/>
        </w:rPr>
      </w:pPr>
      <w:r w:rsidRPr="003E19B6">
        <w:rPr>
          <w:rFonts w:ascii="Times New Roman" w:hAnsi="Times New Roman" w:cs="Times New Roman"/>
          <w:sz w:val="28"/>
          <w:szCs w:val="28"/>
        </w:rPr>
        <w:t>Для понимания обращенной речи должен быть яркий опыт. На занятиях ребенок взаимодействует с большим разнообразием сенсорного материала. Атрибутика, стимульный материал направлен на развитие основных видов восприятия: тактильное, зрительное, слуховое. Разнообразие материала организует мышление.</w:t>
      </w:r>
    </w:p>
    <w:p w14:paraId="610BFAFA" w14:textId="1CEF02F5" w:rsidR="003340D2" w:rsidRDefault="003340D2" w:rsidP="003E19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0D2">
        <w:rPr>
          <w:rFonts w:ascii="Times New Roman" w:hAnsi="Times New Roman" w:cs="Times New Roman"/>
          <w:b/>
          <w:bCs/>
          <w:sz w:val="28"/>
          <w:szCs w:val="28"/>
        </w:rPr>
        <w:t>Тест «</w:t>
      </w:r>
      <w:proofErr w:type="spellStart"/>
      <w:r w:rsidRPr="003340D2">
        <w:rPr>
          <w:rFonts w:ascii="Times New Roman" w:hAnsi="Times New Roman" w:cs="Times New Roman"/>
          <w:b/>
          <w:bCs/>
          <w:sz w:val="28"/>
          <w:szCs w:val="28"/>
        </w:rPr>
        <w:t>Silhouette</w:t>
      </w:r>
      <w:proofErr w:type="spellEnd"/>
      <w:r w:rsidRPr="00334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40D2">
        <w:rPr>
          <w:rFonts w:ascii="Times New Roman" w:hAnsi="Times New Roman" w:cs="Times New Roman"/>
          <w:b/>
          <w:bCs/>
          <w:sz w:val="28"/>
          <w:szCs w:val="28"/>
        </w:rPr>
        <w:t>Illusion</w:t>
      </w:r>
      <w:proofErr w:type="spellEnd"/>
      <w:r w:rsidRPr="003340D2">
        <w:rPr>
          <w:rFonts w:ascii="Times New Roman" w:hAnsi="Times New Roman" w:cs="Times New Roman"/>
          <w:b/>
          <w:bCs/>
          <w:sz w:val="28"/>
          <w:szCs w:val="28"/>
        </w:rPr>
        <w:t>» (Иллюзорный силуэт), обычно называемый «Вращающаяся девушка».</w:t>
      </w:r>
    </w:p>
    <w:p w14:paraId="47DF4784" w14:textId="308362E4" w:rsidR="003340D2" w:rsidRPr="003340D2" w:rsidRDefault="003340D2" w:rsidP="003340D2">
      <w:pPr>
        <w:jc w:val="both"/>
        <w:rPr>
          <w:rFonts w:ascii="Times New Roman" w:hAnsi="Times New Roman" w:cs="Times New Roman"/>
          <w:sz w:val="28"/>
          <w:szCs w:val="28"/>
        </w:rPr>
      </w:pPr>
      <w:r w:rsidRPr="003340D2">
        <w:rPr>
          <w:rFonts w:ascii="Times New Roman" w:hAnsi="Times New Roman" w:cs="Times New Roman"/>
          <w:sz w:val="28"/>
          <w:szCs w:val="28"/>
        </w:rPr>
        <w:t>Если девушка вращается по часовой стрелке – у вас более активно левое полушарие, отвечающее за логику, память, математические и языковые способности, аналитическое мышление.</w:t>
      </w:r>
    </w:p>
    <w:p w14:paraId="18513C03" w14:textId="0B15EB66" w:rsidR="003340D2" w:rsidRDefault="003340D2" w:rsidP="003340D2">
      <w:pPr>
        <w:jc w:val="both"/>
        <w:rPr>
          <w:rFonts w:ascii="Times New Roman" w:hAnsi="Times New Roman" w:cs="Times New Roman"/>
          <w:sz w:val="28"/>
          <w:szCs w:val="28"/>
        </w:rPr>
      </w:pPr>
      <w:r w:rsidRPr="003340D2">
        <w:rPr>
          <w:rFonts w:ascii="Times New Roman" w:hAnsi="Times New Roman" w:cs="Times New Roman"/>
          <w:sz w:val="28"/>
          <w:szCs w:val="28"/>
        </w:rPr>
        <w:t xml:space="preserve">Если же девушка вращается против часовой стрелки – у вас более активно правое полушарие, которое отвечает за эмоции, </w:t>
      </w:r>
      <w:proofErr w:type="spellStart"/>
      <w:r w:rsidRPr="003340D2">
        <w:rPr>
          <w:rFonts w:ascii="Times New Roman" w:hAnsi="Times New Roman" w:cs="Times New Roman"/>
          <w:sz w:val="28"/>
          <w:szCs w:val="28"/>
        </w:rPr>
        <w:t>невербалику</w:t>
      </w:r>
      <w:proofErr w:type="spellEnd"/>
      <w:r w:rsidRPr="003340D2">
        <w:rPr>
          <w:rFonts w:ascii="Times New Roman" w:hAnsi="Times New Roman" w:cs="Times New Roman"/>
          <w:sz w:val="28"/>
          <w:szCs w:val="28"/>
        </w:rPr>
        <w:t>, интуицию, музыкальность, изобразительное искусство, воображение.</w:t>
      </w:r>
    </w:p>
    <w:p w14:paraId="41ADB554" w14:textId="77777777" w:rsidR="003340D2" w:rsidRPr="003340D2" w:rsidRDefault="003340D2" w:rsidP="003340D2">
      <w:pPr>
        <w:jc w:val="both"/>
        <w:rPr>
          <w:rFonts w:ascii="Times New Roman" w:hAnsi="Times New Roman" w:cs="Times New Roman"/>
          <w:sz w:val="28"/>
          <w:szCs w:val="28"/>
        </w:rPr>
      </w:pPr>
      <w:r w:rsidRPr="003340D2">
        <w:rPr>
          <w:rFonts w:ascii="Times New Roman" w:hAnsi="Times New Roman" w:cs="Times New Roman"/>
          <w:sz w:val="28"/>
          <w:szCs w:val="28"/>
        </w:rPr>
        <w:t>А теперь попробуйте изменить направление вращения.</w:t>
      </w:r>
    </w:p>
    <w:p w14:paraId="62F45875" w14:textId="4012322E" w:rsidR="003340D2" w:rsidRPr="003340D2" w:rsidRDefault="003340D2" w:rsidP="003340D2">
      <w:pPr>
        <w:jc w:val="both"/>
        <w:rPr>
          <w:rFonts w:ascii="Times New Roman" w:hAnsi="Times New Roman" w:cs="Times New Roman"/>
          <w:sz w:val="28"/>
          <w:szCs w:val="28"/>
        </w:rPr>
      </w:pPr>
      <w:r w:rsidRPr="003340D2">
        <w:rPr>
          <w:rFonts w:ascii="Times New Roman" w:hAnsi="Times New Roman" w:cs="Times New Roman"/>
          <w:sz w:val="28"/>
          <w:szCs w:val="28"/>
        </w:rPr>
        <w:t>Согласно автору и исследованиям Йельского Университета, люди, которые сравнительно легко могут поменять направление вращения девушки, обладают IQ выше 160.</w:t>
      </w:r>
    </w:p>
    <w:sectPr w:rsidR="003340D2" w:rsidRPr="003340D2" w:rsidSect="00D83B0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F2"/>
    <w:rsid w:val="00013B60"/>
    <w:rsid w:val="00087CF2"/>
    <w:rsid w:val="000C7F3A"/>
    <w:rsid w:val="000D7740"/>
    <w:rsid w:val="001123F5"/>
    <w:rsid w:val="001538C5"/>
    <w:rsid w:val="00192CE3"/>
    <w:rsid w:val="00195428"/>
    <w:rsid w:val="002625D0"/>
    <w:rsid w:val="00271473"/>
    <w:rsid w:val="002F6BD1"/>
    <w:rsid w:val="00302B6B"/>
    <w:rsid w:val="00304239"/>
    <w:rsid w:val="00313162"/>
    <w:rsid w:val="003340D2"/>
    <w:rsid w:val="003C5F63"/>
    <w:rsid w:val="003E19B6"/>
    <w:rsid w:val="003F4458"/>
    <w:rsid w:val="004A52C1"/>
    <w:rsid w:val="00571D8B"/>
    <w:rsid w:val="005E6AD2"/>
    <w:rsid w:val="006023D2"/>
    <w:rsid w:val="006028CB"/>
    <w:rsid w:val="00661E89"/>
    <w:rsid w:val="00712FC1"/>
    <w:rsid w:val="0078714E"/>
    <w:rsid w:val="007D5F6A"/>
    <w:rsid w:val="00801FCB"/>
    <w:rsid w:val="0087456D"/>
    <w:rsid w:val="00913F0D"/>
    <w:rsid w:val="00A61EC6"/>
    <w:rsid w:val="00A839D0"/>
    <w:rsid w:val="00AA2748"/>
    <w:rsid w:val="00AF6112"/>
    <w:rsid w:val="00B518AC"/>
    <w:rsid w:val="00C47D4B"/>
    <w:rsid w:val="00D36566"/>
    <w:rsid w:val="00D40078"/>
    <w:rsid w:val="00D425E7"/>
    <w:rsid w:val="00D82274"/>
    <w:rsid w:val="00D83B07"/>
    <w:rsid w:val="00DA4024"/>
    <w:rsid w:val="00DC3C19"/>
    <w:rsid w:val="00DF3224"/>
    <w:rsid w:val="00E66C4F"/>
    <w:rsid w:val="00EC7767"/>
    <w:rsid w:val="00F71A30"/>
    <w:rsid w:val="00F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9BF2"/>
  <w15:chartTrackingRefBased/>
  <w15:docId w15:val="{3FFA2982-AE7D-48F9-AE6B-C4789E96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3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63C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9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2024-03-26T07:21:00Z</cp:lastPrinted>
  <dcterms:created xsi:type="dcterms:W3CDTF">2024-03-21T12:35:00Z</dcterms:created>
  <dcterms:modified xsi:type="dcterms:W3CDTF">2024-03-26T07:22:00Z</dcterms:modified>
</cp:coreProperties>
</file>